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9jrgj8pogz9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Zadanie projektowe STEM – konstrukcja mostu o największej nośności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9g6pb01ba6jh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Materiały dostępne dla zespołów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 kg suchego spaghetti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(lub innego cienkiego makaronu – wszystkie zespoły mają identyczną pulę materiału)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pistolet do kleju na gorąco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klej w sztyfcie lub klej uniwersalny, 1 opakowanie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ciężarki testowe 0,5 kg – 25 kg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(lub zestaw improwizowany: hantelki, butelki z wodą)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łańcuch, sznurek lub taśma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podwieszania ciężarków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metalowa listwa lub płaska deska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(symulująca drogę pojazdu)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stoły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ustawione tak, aby powstała szczelina między nimi (ok. 40–60 cm)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mata, plandeka lub gazety rozłożone pod mostem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ułatwiające sprzątanie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Wszystkie zespoły korzystają z tych samych typów materiałów – to ważne dla sprawiedliwego testu.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Zadaniem zespołu jest zaprojektowanie konstrukcji, która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utrzyma jak największe obciążenie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zanim ulegnie zniszczeniu. Zespoły mają ograniczoną pulę materiału, ograniczony czas, wspólnie ustalony limit obciążenia (lub brak limitu). </w:t>
      </w:r>
    </w:p>
    <w:p w:rsidR="00000000" w:rsidDel="00000000" w:rsidP="00000000" w:rsidRDefault="00000000" w:rsidRPr="00000000" w14:paraId="0000000D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Celem nie jest piękno mostu, ale matematycznie uzasadniona stabilność konstrukcji.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Budowa mostów to realna inżynieria — a inżynierowie nie tworzą konstrukcji „na oko”.</w:t>
        <w:br w:type="textWrapping"/>
        <w:t xml:space="preserve">Projekt musi być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przemyślany geometrycznie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 potem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zweryfikowany testami obciążeniowymi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tak jak w prawdziwej pracy projektowej.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Procedura pracy zespołowej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hrtsre2opt9q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Krok 1 – plan konstrukcji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kartce zaprojektujcie most w skali.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Wasz rysunek musi uwzględniać: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długości elementów,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liczbę podpór i sposób łączeń,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szerokość umożliwiającą położenie listwy testowej.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Upewnijcie się, że most obejmie odległość między stołami.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nl9n8v5ngf1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Krok 2 – budowa prototypu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Krok 3 – test obciążeniowy</w:t>
        <w:br w:type="textWrapping"/>
        <w:t xml:space="preserve">Krok 4. test rezonansu mechanicznego (opcjonalnie, jeśli konstrukcja zostanie zachowania po teście obciążeniowym).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  <w:t xml:space="preserve">W trakcie zajęć, na bieżąco - dokumentacja matematyczna i analiza danych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J+8mrZQDLx9ymQWDwi2xrJqUpA==">CgMxLjAyDmguOWpyZ2o4cG9nejk4Mg5oLjlnNnBiMDFiYTZqaDIOaC5ocnRzcmUyb3B0OXEyDWgubmw5bjh2NW5nZjE4AHIhMXR3djdWaG1pQlJzM3JhOWxBZUVrSUxHclRZWENuYTBi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