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rFonts w:ascii="Times New Roman" w:cs="Times New Roman" w:eastAsia="Times New Roman" w:hAnsi="Times New Roman"/>
          <w:b w:val="1"/>
          <w:bCs w:val="1"/>
          <w:sz w:val="46"/>
          <w:szCs w:val="46"/>
        </w:rPr>
      </w:pPr>
      <w:bookmarkStart w:colFirst="0" w:colLast="0" w:name="_heading=h.hs4y0fiu5899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6"/>
          <w:szCs w:val="46"/>
          <w:rtl w:val="0"/>
        </w:rPr>
        <w:t xml:space="preserve">Zadanie: „Jak dużo możliwych odpowiedzi może wygenerować AI?”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Opis kontekstu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Wyobraź sobie działanie dużego modelu językowego (LLM), np. systemu typu ChatGPT, który ma odpowiedzieć użytkownikowi na jedno pytanie. Odpowiedź jest konstruowana z zestawu fraz językowych znajdujących się w jego „puli” (to uproszczony model – nie analizujemy tu mechanizmów sieci neuronowych, a jedynie wyobrażamy sobie, że odpowiedź powstaje jako ciąg fragmentów tekstu).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Model ma do dyspozycji: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befor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 = 8 różnych fraz otwierających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np. „Możemy to rozważyć tak…”, „Po pierwsze…”, „Zastanówmy się…”, itd.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 = 10 różnych fraz rozwijających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które mogą znaleźć się w środku wypowiedzi.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240" w:before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k = 6 różnych fraz kończących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np. „Podsumowując…”, „Warto zauważyć…”, itd.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Zakładamy: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befor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Odpowiedź ma składać się dokładnie z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trzech fraz w kolejności: otwierająca, rozwijająca, kończąca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Fraz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nie powtarzamy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w obrębie jednej odpowiedzi.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240" w:before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Kolejność ma znaczenie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bo odpowiedzi o identycznych frazach, ale w innej kolejności, byłyby różnymi komunikatami.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bookmarkStart w:colFirst="0" w:colLast="0" w:name="_heading=h.ldnlxtat7fid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Pytania dla uczniów</w:t>
      </w:r>
    </w:p>
    <w:p w:rsidR="00000000" w:rsidDel="00000000" w:rsidP="00000000" w:rsidRDefault="00000000" w:rsidRPr="00000000" w14:paraId="0000000D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</w:rPr>
      </w:pPr>
      <w:bookmarkStart w:colFirst="0" w:colLast="0" w:name="_heading=h.aq06s7q6bfqr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1. Na ile sposobów model może zbudować taką odpowiedź?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Skorzystaj z reguły mnożenia.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NU5BS8rE37x818g/lUibfnU3LA==">CgMxLjAyDmguaHM0eTBmaXU1ODk5Mg5oLmxkbmx4dGF0N2ZpZDIOaC5hcTA2czdxNmJmcXI4AHIhMTJIR0NfekFqOWZoYVQyT3V4czFJV1ZuOVNYUjhqLWV2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