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8BF" w:rsidRDefault="005378BF">
      <w:pPr>
        <w:pStyle w:val="Nagwek1"/>
        <w:spacing w:before="0" w:line="360" w:lineRule="auto"/>
        <w:jc w:val="center"/>
        <w:rPr>
          <w:b/>
          <w:color w:val="000000"/>
        </w:rPr>
      </w:pPr>
    </w:p>
    <w:p w:rsidR="005378BF" w:rsidRDefault="007A37FE">
      <w:pPr>
        <w:pStyle w:val="Nagwek1"/>
        <w:spacing w:before="0" w:line="360" w:lineRule="auto"/>
        <w:jc w:val="center"/>
        <w:rPr>
          <w:b/>
          <w:color w:val="000000"/>
        </w:rPr>
      </w:pPr>
      <w:r>
        <w:rPr>
          <w:b/>
          <w:color w:val="000000"/>
        </w:rPr>
        <w:t>LISTA KONTROLNA</w:t>
      </w:r>
    </w:p>
    <w:p w:rsidR="005378BF" w:rsidRDefault="007A37FE">
      <w:pPr>
        <w:pStyle w:val="Nagwek1"/>
        <w:spacing w:before="0" w:after="240" w:line="360" w:lineRule="auto"/>
        <w:jc w:val="center"/>
        <w:rPr>
          <w:color w:val="000000"/>
        </w:rPr>
      </w:pPr>
      <w:r>
        <w:rPr>
          <w:color w:val="000000"/>
        </w:rPr>
        <w:t>Zgodność opracowania materiałów ze standardami tekstu łatwego do czytania i rozumienia</w:t>
      </w:r>
    </w:p>
    <w:p w:rsidR="005378BF" w:rsidRDefault="007A37FE">
      <w:pPr>
        <w:pStyle w:val="Nagwek2"/>
        <w:spacing w:line="360" w:lineRule="auto"/>
        <w:rPr>
          <w:sz w:val="22"/>
          <w:szCs w:val="22"/>
        </w:rPr>
      </w:pPr>
      <w:r>
        <w:t>Zdania</w:t>
      </w:r>
    </w:p>
    <w:p w:rsidR="005378BF" w:rsidRDefault="007A37FE">
      <w:pPr>
        <w:spacing w:after="160"/>
      </w:pPr>
      <w:sdt>
        <w:sdtPr>
          <w:tag w:val="goog_rdk_0"/>
          <w:id w:val="-133497520"/>
        </w:sdtPr>
        <w:sdtEndPr/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>
        <w:t>Tekst składa się ze zdań pojedynczych;</w:t>
      </w:r>
    </w:p>
    <w:p w:rsidR="005378BF" w:rsidRDefault="007A37FE">
      <w:pPr>
        <w:spacing w:after="160"/>
      </w:pPr>
      <w:sdt>
        <w:sdtPr>
          <w:tag w:val="goog_rdk_1"/>
          <w:id w:val="1692647843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zwraca się wprost do ucznia poprzez użycie zaimka „ty”;</w:t>
      </w:r>
    </w:p>
    <w:p w:rsidR="005378BF" w:rsidRDefault="007A37FE">
      <w:pPr>
        <w:spacing w:after="160"/>
      </w:pPr>
      <w:sdt>
        <w:sdtPr>
          <w:tag w:val="goog_rdk_2"/>
          <w:id w:val="-37746811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 tekście przeważają zdania pozytywne (zaprzeczenia użyte są tylko wtedy, gdy są konieczne);</w:t>
      </w:r>
    </w:p>
    <w:p w:rsidR="005378BF" w:rsidRDefault="007A37FE">
      <w:pPr>
        <w:spacing w:after="160"/>
        <w:rPr>
          <w:sz w:val="22"/>
          <w:szCs w:val="22"/>
        </w:rPr>
      </w:pPr>
      <w:sdt>
        <w:sdtPr>
          <w:tag w:val="goog_rdk_3"/>
          <w:id w:val="15506291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Zdania w tekście napisane są w stronie czynnej.</w:t>
      </w:r>
    </w:p>
    <w:p w:rsidR="005378BF" w:rsidRDefault="007A37FE">
      <w:pPr>
        <w:pStyle w:val="Nagwek2"/>
        <w:rPr>
          <w:sz w:val="22"/>
          <w:szCs w:val="22"/>
        </w:rPr>
      </w:pPr>
      <w:r>
        <w:t>Wyrazy</w:t>
      </w:r>
    </w:p>
    <w:p w:rsidR="005378BF" w:rsidRDefault="007A37FE">
      <w:pPr>
        <w:spacing w:after="160"/>
      </w:pPr>
      <w:sdt>
        <w:sdtPr>
          <w:tag w:val="goog_rdk_4"/>
          <w:id w:val="-22013823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zawiera wyrazy proste i łat</w:t>
      </w:r>
      <w:r>
        <w:t>we do zrozumienia;</w:t>
      </w:r>
    </w:p>
    <w:p w:rsidR="005378BF" w:rsidRDefault="007A37FE">
      <w:pPr>
        <w:spacing w:after="160"/>
      </w:pPr>
      <w:sdt>
        <w:sdtPr>
          <w:tag w:val="goog_rdk_5"/>
          <w:id w:val="-417335883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Trudne wyrazy związane z tematem są przetłumaczone poprzez podanie przykładu;</w:t>
      </w:r>
    </w:p>
    <w:p w:rsidR="005378BF" w:rsidRDefault="007A37FE">
      <w:pPr>
        <w:spacing w:after="160"/>
      </w:pPr>
      <w:sdt>
        <w:sdtPr>
          <w:tag w:val="goog_rdk_6"/>
          <w:id w:val="-2070491392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Do opisywania tych samych rzeczy i zjawisk użyte są w tekście te same wyrazy (unikanie używania synonimów);</w:t>
      </w:r>
    </w:p>
    <w:p w:rsidR="005378BF" w:rsidRDefault="007A37FE">
      <w:pPr>
        <w:spacing w:after="160"/>
      </w:pPr>
      <w:sdt>
        <w:sdtPr>
          <w:tag w:val="goog_rdk_7"/>
          <w:id w:val="-1829430512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nie zawiera zbytecznych metafor, </w:t>
      </w:r>
      <w:r>
        <w:t>a wszystkie metafory są wytłumaczone;</w:t>
      </w:r>
    </w:p>
    <w:p w:rsidR="005378BF" w:rsidRDefault="007A37FE">
      <w:pPr>
        <w:spacing w:after="160"/>
      </w:pPr>
      <w:sdt>
        <w:sdtPr>
          <w:tag w:val="goog_rdk_8"/>
          <w:id w:val="-1974743061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nie zawiera wyrazów zapożyczonych z innych języków (chyba, że są powszechnie używane);</w:t>
      </w:r>
    </w:p>
    <w:p w:rsidR="005378BF" w:rsidRDefault="007A37FE">
      <w:pPr>
        <w:spacing w:after="160"/>
      </w:pPr>
      <w:sdt>
        <w:sdtPr>
          <w:tag w:val="goog_rdk_9"/>
          <w:id w:val="-688757226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 tekście nie używane są znaki specjalne (chyba, że konieczność ich użycia wynika z podstawy programowej);</w:t>
      </w:r>
    </w:p>
    <w:p w:rsidR="005378BF" w:rsidRDefault="007A37FE">
      <w:pPr>
        <w:tabs>
          <w:tab w:val="left" w:pos="284"/>
        </w:tabs>
        <w:spacing w:after="160"/>
      </w:pPr>
      <w:sdt>
        <w:sdtPr>
          <w:tag w:val="goog_rdk_10"/>
          <w:id w:val="-977614302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ab/>
        <w:t>W tekś</w:t>
      </w:r>
      <w:r>
        <w:t>cie nie są używane skróty wyrazowe;</w:t>
      </w:r>
    </w:p>
    <w:p w:rsidR="005378BF" w:rsidRDefault="007A37FE">
      <w:pPr>
        <w:spacing w:after="160"/>
      </w:pPr>
      <w:sdt>
        <w:sdtPr>
          <w:tag w:val="goog_rdk_11"/>
          <w:id w:val="-552932768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Wszystkie liczby zapisane są cyframi (nie słownie);</w:t>
      </w:r>
    </w:p>
    <w:p w:rsidR="000C5583" w:rsidRDefault="000C5583">
      <w:pPr>
        <w:pStyle w:val="Nagwek2"/>
      </w:pPr>
      <w:r>
        <w:br w:type="page"/>
      </w:r>
    </w:p>
    <w:p w:rsidR="005378BF" w:rsidRDefault="007A37FE">
      <w:pPr>
        <w:pStyle w:val="Nagwek2"/>
        <w:rPr>
          <w:sz w:val="22"/>
          <w:szCs w:val="22"/>
        </w:rPr>
      </w:pPr>
      <w:bookmarkStart w:id="0" w:name="_GoBack"/>
      <w:bookmarkEnd w:id="0"/>
      <w:r>
        <w:lastRenderedPageBreak/>
        <w:t>Zapis tekstu</w:t>
      </w:r>
    </w:p>
    <w:p w:rsidR="005378BF" w:rsidRDefault="007A37FE">
      <w:pPr>
        <w:tabs>
          <w:tab w:val="left" w:pos="1425"/>
        </w:tabs>
        <w:spacing w:after="160"/>
      </w:pPr>
      <w:sdt>
        <w:sdtPr>
          <w:tag w:val="goog_rdk_12"/>
          <w:id w:val="-554467642"/>
        </w:sdtPr>
        <w:sdtEndPr/>
        <w:sdtContent>
          <w:r>
            <w:rPr>
              <w:rFonts w:ascii="Arial Unicode MS" w:eastAsia="Arial Unicode MS" w:hAnsi="Arial Unicode MS" w:cs="Arial Unicode MS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>
        <w:t>Tekst przygotowany jest w formacie A4 w orientacji pionowej;</w:t>
      </w:r>
    </w:p>
    <w:p w:rsidR="005378BF" w:rsidRDefault="007A37FE">
      <w:pPr>
        <w:tabs>
          <w:tab w:val="left" w:pos="762"/>
        </w:tabs>
        <w:spacing w:after="160"/>
      </w:pPr>
      <w:sdt>
        <w:sdtPr>
          <w:tag w:val="goog_rdk_13"/>
          <w:id w:val="-1061091971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nie jest dłuższy niż 16 stron;</w:t>
      </w:r>
    </w:p>
    <w:p w:rsidR="005378BF" w:rsidRDefault="007A37FE">
      <w:pPr>
        <w:tabs>
          <w:tab w:val="left" w:pos="762"/>
        </w:tabs>
        <w:spacing w:after="160"/>
      </w:pPr>
      <w:sdt>
        <w:sdtPr>
          <w:tag w:val="goog_rdk_14"/>
          <w:id w:val="-507525733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napisany jest czcionką </w:t>
      </w:r>
      <w:proofErr w:type="spellStart"/>
      <w:r>
        <w:t>bezszeryfową</w:t>
      </w:r>
      <w:proofErr w:type="spellEnd"/>
      <w:r>
        <w:t xml:space="preserve"> (Arial, Verdana, Calibri);</w:t>
      </w:r>
    </w:p>
    <w:p w:rsidR="005378BF" w:rsidRDefault="007A37FE">
      <w:pPr>
        <w:tabs>
          <w:tab w:val="left" w:pos="762"/>
        </w:tabs>
        <w:spacing w:after="160"/>
      </w:pPr>
      <w:sdt>
        <w:sdtPr>
          <w:tag w:val="goog_rdk_15"/>
          <w:id w:val="90364293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Wielkość czcionki w tekście to minimum 14 punktów;</w:t>
      </w:r>
    </w:p>
    <w:p w:rsidR="005378BF" w:rsidRDefault="007A37FE">
      <w:pPr>
        <w:tabs>
          <w:tab w:val="left" w:pos="762"/>
        </w:tabs>
        <w:spacing w:after="160"/>
      </w:pPr>
      <w:sdt>
        <w:sdtPr>
          <w:tag w:val="goog_rdk_16"/>
          <w:id w:val="-323734526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 tekście nie jest używana czcionka ozdobna;</w:t>
      </w:r>
    </w:p>
    <w:p w:rsidR="005378BF" w:rsidRDefault="007A37FE">
      <w:pPr>
        <w:tabs>
          <w:tab w:val="left" w:pos="762"/>
        </w:tabs>
        <w:spacing w:after="160"/>
      </w:pPr>
      <w:sdt>
        <w:sdtPr>
          <w:tag w:val="goog_rdk_17"/>
          <w:id w:val="-1797048034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 tekście nie używane są wielkie litery (wersaliki);</w:t>
      </w:r>
    </w:p>
    <w:p w:rsidR="005378BF" w:rsidRDefault="007A37FE">
      <w:pPr>
        <w:tabs>
          <w:tab w:val="left" w:pos="2364"/>
        </w:tabs>
        <w:spacing w:after="160"/>
      </w:pPr>
      <w:sdt>
        <w:sdtPr>
          <w:tag w:val="goog_rdk_18"/>
          <w:id w:val="2023359388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 tekście nie jest używana kursywa;</w:t>
      </w:r>
    </w:p>
    <w:p w:rsidR="005378BF" w:rsidRDefault="007A37FE">
      <w:pPr>
        <w:tabs>
          <w:tab w:val="left" w:pos="870"/>
        </w:tabs>
        <w:spacing w:after="160"/>
      </w:pPr>
      <w:sdt>
        <w:sdtPr>
          <w:tag w:val="goog_rdk_19"/>
          <w:id w:val="-1093011259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Tło w tekście (jeśli zostało zastosowane) jest kontrastowe do koloru czcionki, jednorodne, bez deseni;</w:t>
      </w:r>
    </w:p>
    <w:p w:rsidR="005378BF" w:rsidRDefault="007A37FE">
      <w:pPr>
        <w:tabs>
          <w:tab w:val="left" w:pos="870"/>
        </w:tabs>
        <w:spacing w:after="160"/>
      </w:pPr>
      <w:sdt>
        <w:sdtPr>
          <w:tag w:val="goog_rdk_20"/>
          <w:id w:val="149498525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 tekście zastosowana jest interlinia minimum 1,15;</w:t>
      </w:r>
    </w:p>
    <w:p w:rsidR="005378BF" w:rsidRDefault="007A37FE">
      <w:pPr>
        <w:tabs>
          <w:tab w:val="left" w:pos="870"/>
        </w:tabs>
        <w:spacing w:after="160"/>
      </w:pPr>
      <w:sdt>
        <w:sdtPr>
          <w:tag w:val="goog_rdk_21"/>
          <w:id w:val="716477308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nie zawiera przypisów;</w:t>
      </w:r>
    </w:p>
    <w:p w:rsidR="005378BF" w:rsidRDefault="007A37FE">
      <w:pPr>
        <w:tabs>
          <w:tab w:val="left" w:pos="870"/>
        </w:tabs>
        <w:spacing w:after="160"/>
      </w:pPr>
      <w:sdt>
        <w:sdtPr>
          <w:tag w:val="goog_rdk_22"/>
          <w:id w:val="143385245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Interpunkcja w tekś</w:t>
      </w:r>
      <w:r>
        <w:t>cie jest prosta (nie ma zbyt wielu przecinków, kropek i innych znaków);</w:t>
      </w:r>
    </w:p>
    <w:p w:rsidR="005378BF" w:rsidRDefault="007A37FE">
      <w:pPr>
        <w:tabs>
          <w:tab w:val="left" w:pos="870"/>
        </w:tabs>
        <w:spacing w:after="160"/>
      </w:pPr>
      <w:sdt>
        <w:sdtPr>
          <w:tag w:val="goog_rdk_23"/>
          <w:id w:val="-1450707855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Użyte są </w:t>
      </w:r>
      <w:proofErr w:type="spellStart"/>
      <w:r>
        <w:t>punktory</w:t>
      </w:r>
      <w:proofErr w:type="spellEnd"/>
      <w:r>
        <w:t>, jeśli mowa o większej ilości spraw;</w:t>
      </w:r>
    </w:p>
    <w:p w:rsidR="005378BF" w:rsidRDefault="007A37FE">
      <w:pPr>
        <w:tabs>
          <w:tab w:val="left" w:pos="870"/>
        </w:tabs>
        <w:spacing w:after="160"/>
      </w:pPr>
      <w:sdt>
        <w:sdtPr>
          <w:tag w:val="goog_rdk_24"/>
          <w:id w:val="-100960598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zawiera przejrzysty spis treści oraz wyraźne tytuły i śródtytuły;</w:t>
      </w:r>
    </w:p>
    <w:p w:rsidR="005378BF" w:rsidRDefault="007A37FE">
      <w:pPr>
        <w:tabs>
          <w:tab w:val="left" w:pos="1278"/>
        </w:tabs>
        <w:spacing w:after="160"/>
      </w:pPr>
      <w:sdt>
        <w:sdtPr>
          <w:tag w:val="goog_rdk_25"/>
          <w:id w:val="-982619956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wyrównany jest do lewej strony (nie wyj</w:t>
      </w:r>
      <w:r>
        <w:t>ustowany);</w:t>
      </w:r>
    </w:p>
    <w:p w:rsidR="005378BF" w:rsidRDefault="007A37FE">
      <w:pPr>
        <w:tabs>
          <w:tab w:val="left" w:pos="1717"/>
        </w:tabs>
        <w:spacing w:after="160"/>
      </w:pPr>
      <w:sdt>
        <w:sdtPr>
          <w:tag w:val="goog_rdk_26"/>
          <w:id w:val="-1541740601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Wyrazy nie są przenoszone za pomocą myślnika;</w:t>
      </w:r>
    </w:p>
    <w:p w:rsidR="005378BF" w:rsidRDefault="007A37FE">
      <w:pPr>
        <w:tabs>
          <w:tab w:val="left" w:pos="847"/>
        </w:tabs>
        <w:spacing w:after="160"/>
      </w:pPr>
      <w:sdt>
        <w:sdtPr>
          <w:tag w:val="goog_rdk_27"/>
          <w:id w:val="707302829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Zdanie rozpoczyna się i kończy zawsze na tej samej stronie;</w:t>
      </w:r>
    </w:p>
    <w:p w:rsidR="005378BF" w:rsidRDefault="007A37FE">
      <w:pPr>
        <w:tabs>
          <w:tab w:val="left" w:pos="1317"/>
        </w:tabs>
        <w:spacing w:after="160"/>
      </w:pPr>
      <w:sdt>
        <w:sdtPr>
          <w:tag w:val="goog_rdk_28"/>
          <w:id w:val="1848747043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Tabele są proste i dobrze objaśnione;</w:t>
      </w:r>
    </w:p>
    <w:p w:rsidR="005378BF" w:rsidRDefault="007A37FE">
      <w:pPr>
        <w:tabs>
          <w:tab w:val="left" w:pos="1317"/>
        </w:tabs>
        <w:spacing w:after="160"/>
      </w:pPr>
      <w:sdt>
        <w:sdtPr>
          <w:tag w:val="goog_rdk_29"/>
          <w:id w:val="86356821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Tekst podzielony jest na krótkie akapity z dużymi odstępami;</w:t>
      </w:r>
    </w:p>
    <w:p w:rsidR="005378BF" w:rsidRDefault="007A37FE">
      <w:pPr>
        <w:tabs>
          <w:tab w:val="left" w:pos="678"/>
        </w:tabs>
        <w:spacing w:after="160"/>
      </w:pPr>
      <w:sdt>
        <w:sdtPr>
          <w:tag w:val="goog_rdk_30"/>
          <w:id w:val="-225221946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Akapit zawiera od 4 </w:t>
      </w:r>
      <w:r>
        <w:t>do 6 wersów;</w:t>
      </w:r>
    </w:p>
    <w:p w:rsidR="005378BF" w:rsidRDefault="007A37FE">
      <w:pPr>
        <w:tabs>
          <w:tab w:val="left" w:pos="1602"/>
        </w:tabs>
        <w:spacing w:after="160"/>
      </w:pPr>
      <w:sdt>
        <w:sdtPr>
          <w:tag w:val="goog_rdk_31"/>
          <w:id w:val="-169337151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Ważne informacje są łatwe do znalezienia.</w:t>
      </w:r>
    </w:p>
    <w:p w:rsidR="005378BF" w:rsidRDefault="005378BF">
      <w:pPr>
        <w:tabs>
          <w:tab w:val="left" w:pos="2041"/>
        </w:tabs>
        <w:spacing w:after="160"/>
        <w:rPr>
          <w:sz w:val="22"/>
          <w:szCs w:val="22"/>
        </w:rPr>
      </w:pPr>
    </w:p>
    <w:p w:rsidR="005378BF" w:rsidRDefault="007A37FE">
      <w:pPr>
        <w:pStyle w:val="Nagwek2"/>
        <w:spacing w:line="360" w:lineRule="auto"/>
        <w:rPr>
          <w:sz w:val="22"/>
          <w:szCs w:val="22"/>
        </w:rPr>
      </w:pPr>
      <w:r>
        <w:lastRenderedPageBreak/>
        <w:t>Grafika (jeśli jest zastosowana)</w:t>
      </w:r>
    </w:p>
    <w:p w:rsidR="005378BF" w:rsidRDefault="007A37FE">
      <w:pPr>
        <w:tabs>
          <w:tab w:val="left" w:pos="1009"/>
        </w:tabs>
        <w:spacing w:after="160"/>
      </w:pPr>
      <w:sdt>
        <w:sdtPr>
          <w:tag w:val="goog_rdk_32"/>
          <w:id w:val="-2076586597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Ta sama ilustracja użyta jest dla zobrazowania tego samego obiektu, sprawy czy sytuacji</w:t>
      </w:r>
    </w:p>
    <w:p w:rsidR="005378BF" w:rsidRDefault="007A37FE">
      <w:pPr>
        <w:tabs>
          <w:tab w:val="left" w:pos="1009"/>
        </w:tabs>
        <w:spacing w:after="160"/>
      </w:pPr>
      <w:sdt>
        <w:sdtPr>
          <w:tag w:val="goog_rdk_33"/>
          <w:id w:val="533550206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Ilustracje umieszczone są przy fragmencie tekstu, który pomagają objaśnić</w:t>
      </w:r>
    </w:p>
    <w:p w:rsidR="005378BF" w:rsidRDefault="007A37FE">
      <w:pPr>
        <w:tabs>
          <w:tab w:val="left" w:pos="1009"/>
        </w:tabs>
        <w:spacing w:after="160"/>
      </w:pPr>
      <w:sdt>
        <w:sdtPr>
          <w:tag w:val="goog_rdk_34"/>
          <w:id w:val="-1103261569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Fotografie są wyraźne</w:t>
      </w:r>
    </w:p>
    <w:p w:rsidR="005378BF" w:rsidRDefault="007A37FE">
      <w:pPr>
        <w:tabs>
          <w:tab w:val="left" w:pos="1871"/>
        </w:tabs>
        <w:spacing w:after="160"/>
      </w:pPr>
      <w:sdt>
        <w:sdtPr>
          <w:tag w:val="goog_rdk_35"/>
          <w:id w:val="-1281263471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Ilustracje są kolorowe</w:t>
      </w:r>
    </w:p>
    <w:p w:rsidR="005378BF" w:rsidRDefault="007A37FE">
      <w:pPr>
        <w:tabs>
          <w:tab w:val="left" w:pos="1871"/>
        </w:tabs>
        <w:spacing w:after="160"/>
      </w:pPr>
      <w:sdt>
        <w:sdtPr>
          <w:tag w:val="goog_rdk_36"/>
          <w:id w:val="-1495174796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W całym opracowaniu użyty jest ten sam sposób ilustrowania (zdjęcia lub rysunki lub piktogramy)</w:t>
      </w:r>
    </w:p>
    <w:p w:rsidR="005378BF" w:rsidRDefault="005378BF">
      <w:pPr>
        <w:tabs>
          <w:tab w:val="left" w:pos="1871"/>
        </w:tabs>
        <w:spacing w:after="160" w:line="259" w:lineRule="auto"/>
      </w:pPr>
    </w:p>
    <w:sectPr w:rsidR="005378BF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7FE" w:rsidRDefault="007A37FE">
      <w:pPr>
        <w:spacing w:after="0" w:line="240" w:lineRule="auto"/>
      </w:pPr>
      <w:r>
        <w:separator/>
      </w:r>
    </w:p>
  </w:endnote>
  <w:endnote w:type="continuationSeparator" w:id="0">
    <w:p w:rsidR="007A37FE" w:rsidRDefault="007A3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BF" w:rsidRDefault="005378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BF" w:rsidRDefault="007A37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2074545" cy="694690"/>
          <wp:effectExtent l="0" t="0" r="0" b="0"/>
          <wp:docPr id="153903850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</w:t>
    </w:r>
    <w:r>
      <w:rPr>
        <w:noProof/>
        <w:color w:val="000000"/>
      </w:rPr>
      <w:drawing>
        <wp:inline distT="0" distB="0" distL="0" distR="0">
          <wp:extent cx="1128137" cy="590058"/>
          <wp:effectExtent l="0" t="0" r="0" b="0"/>
          <wp:docPr id="153903850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</w:t>
    </w:r>
    <w:r>
      <w:rPr>
        <w:noProof/>
        <w:color w:val="000000"/>
      </w:rPr>
      <w:drawing>
        <wp:inline distT="0" distB="0" distL="0" distR="0">
          <wp:extent cx="926344" cy="634117"/>
          <wp:effectExtent l="0" t="0" r="0" b="0"/>
          <wp:docPr id="153903850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BF" w:rsidRDefault="005378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7FE" w:rsidRDefault="007A37FE">
      <w:pPr>
        <w:spacing w:after="0" w:line="240" w:lineRule="auto"/>
      </w:pPr>
      <w:r>
        <w:separator/>
      </w:r>
    </w:p>
  </w:footnote>
  <w:footnote w:type="continuationSeparator" w:id="0">
    <w:p w:rsidR="007A37FE" w:rsidRDefault="007A3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BF" w:rsidRDefault="005378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BF" w:rsidRDefault="005378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8BF"/>
    <w:rsid w:val="000C5583"/>
    <w:rsid w:val="005378BF"/>
    <w:rsid w:val="007A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7537"/>
  <w15:docId w15:val="{B4DB5CEC-542B-40F3-9BA9-D85BA4A2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główny"/>
    <w:qFormat/>
    <w:rsid w:val="00817814"/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CB1111"/>
    <w:pPr>
      <w:spacing w:after="0"/>
      <w:contextualSpacing/>
    </w:p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7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7279"/>
    <w:rPr>
      <w:rFonts w:ascii="Segoe UI" w:hAnsi="Segoe UI" w:cs="Segoe UI"/>
      <w:sz w:val="18"/>
      <w:szCs w:val="1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Pr>
      <w:b/>
      <w:bCs/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Pr>
      <w:sz w:val="20"/>
      <w:szCs w:val="20"/>
    </w:r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CC5EA3"/>
    <w:pPr>
      <w:spacing w:after="0" w:line="240" w:lineRule="auto"/>
    </w:p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42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NIPfI5iXZGyL5x0DccqH3k8Z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Niewielska</dc:creator>
  <cp:lastModifiedBy>OZP-KW</cp:lastModifiedBy>
  <cp:revision>2</cp:revision>
  <dcterms:created xsi:type="dcterms:W3CDTF">2023-09-26T14:16:00Z</dcterms:created>
  <dcterms:modified xsi:type="dcterms:W3CDTF">2023-09-26T14:16:00Z</dcterms:modified>
</cp:coreProperties>
</file>